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BA" w:rsidRPr="003501BA" w:rsidRDefault="003501BA" w:rsidP="003501BA">
      <w:pPr>
        <w:shd w:val="clear" w:color="auto" w:fill="FFFFFF"/>
        <w:spacing w:after="75"/>
        <w:outlineLvl w:val="1"/>
        <w:rPr>
          <w:rFonts w:ascii="Tahoma" w:eastAsia="Times New Roman" w:hAnsi="Tahoma" w:cs="Tahoma"/>
          <w:color w:val="015898"/>
          <w:sz w:val="27"/>
          <w:szCs w:val="27"/>
          <w:lang w:eastAsia="ru-RU"/>
        </w:rPr>
      </w:pPr>
      <w:r w:rsidRPr="003501BA">
        <w:rPr>
          <w:rFonts w:ascii="Tahoma" w:eastAsia="Times New Roman" w:hAnsi="Tahoma" w:cs="Tahoma"/>
          <w:color w:val="015898"/>
          <w:sz w:val="27"/>
          <w:szCs w:val="27"/>
          <w:lang w:eastAsia="ru-RU"/>
        </w:rPr>
        <w:t>О поощрении и наказании.</w:t>
      </w:r>
    </w:p>
    <w:p w:rsidR="003501BA" w:rsidRPr="003501BA" w:rsidRDefault="003501BA" w:rsidP="003501BA">
      <w:pPr>
        <w:shd w:val="clear" w:color="auto" w:fill="FFFFFF"/>
        <w:jc w:val="right"/>
        <w:rPr>
          <w:rFonts w:ascii="Tahoma" w:eastAsia="Times New Roman" w:hAnsi="Tahoma" w:cs="Tahoma"/>
          <w:color w:val="3E3E3E"/>
          <w:sz w:val="24"/>
          <w:szCs w:val="24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4"/>
          <w:szCs w:val="24"/>
          <w:lang w:eastAsia="ru-RU"/>
        </w:rPr>
        <w:t xml:space="preserve">"Чем больше </w:t>
      </w:r>
      <w:proofErr w:type="gramStart"/>
      <w:r w:rsidRPr="003501BA">
        <w:rPr>
          <w:rFonts w:ascii="Tahoma" w:eastAsia="Times New Roman" w:hAnsi="Tahoma" w:cs="Tahoma"/>
          <w:b/>
          <w:bCs/>
          <w:color w:val="3E3E3E"/>
          <w:sz w:val="24"/>
          <w:szCs w:val="24"/>
          <w:lang w:eastAsia="ru-RU"/>
        </w:rPr>
        <w:t>поощрений</w:t>
      </w:r>
      <w:proofErr w:type="gramEnd"/>
      <w:r w:rsidRPr="003501BA">
        <w:rPr>
          <w:rFonts w:ascii="Tahoma" w:eastAsia="Times New Roman" w:hAnsi="Tahoma" w:cs="Tahoma"/>
          <w:b/>
          <w:bCs/>
          <w:color w:val="3E3E3E"/>
          <w:sz w:val="24"/>
          <w:szCs w:val="24"/>
          <w:lang w:eastAsia="ru-RU"/>
        </w:rPr>
        <w:t xml:space="preserve"> тем меньше наказаний."</w:t>
      </w:r>
    </w:p>
    <w:p w:rsidR="003501BA" w:rsidRPr="003501BA" w:rsidRDefault="003501BA" w:rsidP="003501BA">
      <w:pPr>
        <w:shd w:val="clear" w:color="auto" w:fill="FFFFFF"/>
        <w:jc w:val="right"/>
        <w:rPr>
          <w:rFonts w:ascii="Tahoma" w:eastAsia="Times New Roman" w:hAnsi="Tahoma" w:cs="Tahoma"/>
          <w:color w:val="3E3E3E"/>
          <w:sz w:val="24"/>
          <w:szCs w:val="24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4"/>
          <w:szCs w:val="24"/>
          <w:lang w:eastAsia="ru-RU"/>
        </w:rPr>
        <w:t>(Янош Корчак)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Поощрения и наказания - как кнут и пряник, самые известные методы воспитания. Воспитание ребенка дошкольного возраста складывается не только из положительных аспектов взаимоотношений (одобрение, похвала, поощрение), но и отрицательных (порицание, запрет, наказание). Поощрение и наказания являются своеобразными рычагами воспитательного процесса. Родителей, конечно, волнует, как </w:t>
      </w:r>
      <w:proofErr w:type="gramStart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похвалить</w:t>
      </w:r>
      <w:proofErr w:type="gramEnd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или наказать так, чтобы это принесло пользу для развития малыша.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Психологический смысл наказания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состоит в том, чтобы ребенок понял, осознал, раскаялся, исправился и больше так не делал. И наказание способствует снятию напряжения, которое возникает в результате проступка, после наказания предполагается прощение.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Наказывая ребенка, важно понимать, какие чувства он при этом испытывает. Это может быть огромное разнообразие: вина, раскаяние, беспокойство, замешательство, обида, унижение и др. А ведь именно от того, какие чувства испытывает ребенок в момент наказания, зависит эффективность этого воспитательного рычага.</w:t>
      </w:r>
    </w:p>
    <w:p w:rsidR="003501BA" w:rsidRPr="003501BA" w:rsidRDefault="003501BA" w:rsidP="003501BA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br w:type="textWrapping" w:clear="all"/>
      </w:r>
      <w:r>
        <w:rPr>
          <w:rFonts w:ascii="Tahoma" w:eastAsia="Times New Roman" w:hAnsi="Tahoma" w:cs="Tahoma"/>
          <w:noProof/>
          <w:color w:val="3E3E3E"/>
          <w:sz w:val="21"/>
          <w:szCs w:val="21"/>
          <w:lang w:eastAsia="ru-RU"/>
        </w:rPr>
        <w:drawing>
          <wp:inline distT="0" distB="0" distL="0" distR="0">
            <wp:extent cx="5210175" cy="3905250"/>
            <wp:effectExtent l="19050" t="0" r="9525" b="0"/>
            <wp:docPr id="1" name="Рисунок 1" descr="http://dialog.telenet.ru/../images/O2e8b47ec657c4c8b1ed4ccaafa7ea4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.telenet.ru/../images/O2e8b47ec657c4c8b1ed4ccaafa7ea4f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 xml:space="preserve">Физические наказания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остаются популярными у отдельной части современных родителей. Физические наказания приносят быстрый эффект: «Выпорол - и ребенок как шелковый». Но этот эффект временный, пока у ребенка есть страх. Очень часто родители теряют рычаги управления в тот момент, когда ребенок перестает бояться. Физические наказания наносят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lastRenderedPageBreak/>
        <w:t>вред развитию ребенка, вместо раскаяния и осознания своего проступка, возникает внутренняя агрессия и желание сделать что-либо плохое.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Эффект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такого метода воспитания в следующем: дети, которые подвергаются физическим наказаниям, склонны проявлять дерзость, непослушание и агрессию.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К </w:t>
      </w: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словесным наказаниям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относят крик родителей. Крик взрослого, направленный на маленького ребенка - это битье словами. Он может травмировать ребенка дошкольного возраста.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Эффект: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в состоянии стресса ребенок не слышит запрета. Он слышит, что его не любят. Чаще </w:t>
      </w:r>
      <w:proofErr w:type="spellStart"/>
      <w:proofErr w:type="gramStart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в</w:t>
      </w:r>
      <w:proofErr w:type="gramEnd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ceгo</w:t>
      </w:r>
      <w:proofErr w:type="spellEnd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ответная реакция ребёнка - страх, замкнутость, протест, агрессивное поведение.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А постоянный крик либо перестает ребенком замечаться, что, в свою очередь, рождает у него манеру разговаривать так же, просто потому, что он к ней привык, либо приводит к неврозу.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 xml:space="preserve">Отлучение от любви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является еще одним неэффективным видом наказания. В этом случае родители сдержанны в выражении любви и признательности, отказываются говорить и смотреть на ребенка, угрожают уйти от него или отдать кому-нибудь.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Эффект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такого метода воспитания в следующем: дети становятся чрезвычайно совестливыми, повышенно тревожными, неуверенными и зависимыми от мнения окружающих.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Лишение приятного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- наиболее приемлемый способ регулировать поведение ребенка. </w:t>
      </w:r>
      <w:proofErr w:type="gramStart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Ведь наказывать ребенка лучше, лишая его хорошего, чем делая ему плохое.</w:t>
      </w:r>
      <w:proofErr w:type="gramEnd"/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У каждого ребенка есть свои предпочтения. Но есть занятия, любимые всеми детьми: просмотр мультфильмов, поездка в гости, в цирк. Очень хорошо, если в семье есть какой-либо ритуал, традиция и отказ ребенку вправе участвовать в совместном ритуале станет для него сильным переживанием.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Наказание ли это? Конечно же, и довольно ощутимое! И главное, не обидное и не оскорбительное. Ведь дети хорошо чувствуют справедливость, а это справедливо.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Какой же практический вывод? Нужно иметь запас больших и маленьких праздников, "зону радости". Если нет традиции совместных дел с ребенком, то стоит ее создать.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 xml:space="preserve">Психологический смысл поощрения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состоит в том, чтобы ребенок закрепил хорошее поведение и в дальнейшем поступал так же хорошо, как сейчас.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Многочисленные психологические эксперименты показали, что чем меньше вознаграждение, тем сильнее позитивные изменения в ребенке.</w:t>
      </w:r>
    </w:p>
    <w:p w:rsidR="003501BA" w:rsidRPr="003501BA" w:rsidRDefault="003501BA" w:rsidP="003501BA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3E3E3E"/>
          <w:sz w:val="21"/>
          <w:szCs w:val="21"/>
          <w:lang w:eastAsia="ru-RU"/>
        </w:rPr>
        <w:drawing>
          <wp:inline distT="0" distB="0" distL="0" distR="0">
            <wp:extent cx="5210175" cy="3905250"/>
            <wp:effectExtent l="19050" t="0" r="9525" b="0"/>
            <wp:docPr id="2" name="Рисунок 2" descr="http://dialog.telenet.ru/../images/O1153148604742db307bd2f826db8e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alog.telenet.ru/../images/O1153148604742db307bd2f826db8e7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Золотая пропорция воспитания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указывает на соотношение одобрения и критики в обращении к ребенку и звучит так: </w:t>
      </w: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четыре знака одобрения на одно критическое замечание.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Для выполнения этой серьезной задачи используйте следующие знаки одобрения:</w:t>
      </w:r>
    </w:p>
    <w:p w:rsidR="003501BA" w:rsidRPr="003501BA" w:rsidRDefault="003501BA" w:rsidP="003501BA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— ласковый взгляд;</w:t>
      </w:r>
    </w:p>
    <w:p w:rsidR="003501BA" w:rsidRPr="003501BA" w:rsidRDefault="003501BA" w:rsidP="003501BA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— нежное прикосновение;</w:t>
      </w:r>
    </w:p>
    <w:p w:rsidR="003501BA" w:rsidRPr="003501BA" w:rsidRDefault="003501BA" w:rsidP="003501BA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— внимательное выслушивание;</w:t>
      </w:r>
    </w:p>
    <w:p w:rsidR="003501BA" w:rsidRPr="003501BA" w:rsidRDefault="003501BA" w:rsidP="003501BA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— словесная похвала.</w:t>
      </w:r>
    </w:p>
    <w:p w:rsidR="003501BA" w:rsidRPr="003501BA" w:rsidRDefault="003501BA" w:rsidP="003501BA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3E3E3E"/>
          <w:sz w:val="21"/>
          <w:szCs w:val="21"/>
          <w:lang w:eastAsia="ru-RU"/>
        </w:rPr>
        <w:drawing>
          <wp:inline distT="0" distB="0" distL="0" distR="0">
            <wp:extent cx="5210175" cy="3905250"/>
            <wp:effectExtent l="19050" t="0" r="9525" b="0"/>
            <wp:docPr id="3" name="Рисунок 3" descr="http://dialog.telenet.ru/../images/O049c40b7f11ea54db2f947559dde6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log.telenet.ru/../images/O049c40b7f11ea54db2f947559dde63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Используя похвалу в общении с ребенком, мы понимаем, что без критических замечаний не обойтись. Критика помогает маленькому человеку осознать результаты своего труда, собственные сильные и слабые стороны, в конечном итоге способствует формированию адекватной самооценки. Но критика со стороны родителей может стать разрушительной и снизить и без того низкую самооценку ребенка, увеличить его неуверенность и тревожность. Научиться делать критику полезной для малыша помогут правила полезной критики.</w:t>
      </w:r>
    </w:p>
    <w:p w:rsidR="003501BA" w:rsidRPr="003501BA" w:rsidRDefault="003501BA" w:rsidP="003501B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 xml:space="preserve">Разделение критики и чувств.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Разделяйте критику и выражение собственных чувств. Полезная критика всегда спокойна. Мы уже знаем, что если скрывать раздражение, обиду, злость, страх, тревогу, то эти чувства обязательно прорвутся, и в самый неподходящий момент. Поэтому в периоды «бури» откажитесь от критики и оставьте ее до лучших времен.</w:t>
      </w:r>
    </w:p>
    <w:p w:rsidR="003501BA" w:rsidRPr="003501BA" w:rsidRDefault="003501BA" w:rsidP="003501B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Доброжелательная критика</w:t>
      </w:r>
      <w:r w:rsidRPr="003501BA">
        <w:rPr>
          <w:rFonts w:ascii="Tahoma" w:eastAsia="Times New Roman" w:hAnsi="Tahoma" w:cs="Tahoma"/>
          <w:i/>
          <w:iCs/>
          <w:color w:val="3E3E3E"/>
          <w:sz w:val="21"/>
          <w:lang w:eastAsia="ru-RU"/>
        </w:rPr>
        <w:t xml:space="preserve">.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Важно помнить, что критика полезна для ребенка, если замечания сопровождаются проявлением любви и уважения к малышу: мягкая интонация, добрый внимательный взгляд, ласковые слова: «Доченька, послушай...», «Сынок, хочу тебе сказать...».</w:t>
      </w:r>
    </w:p>
    <w:p w:rsidR="003501BA" w:rsidRPr="003501BA" w:rsidRDefault="003501BA" w:rsidP="003501BA">
      <w:pPr>
        <w:numPr>
          <w:ilvl w:val="0"/>
          <w:numId w:val="1"/>
        </w:num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Критика поступков.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Критикуйте поступки и действия ребенка, а не его личность.</w:t>
      </w:r>
    </w:p>
    <w:p w:rsidR="003501BA" w:rsidRPr="003501BA" w:rsidRDefault="003501BA" w:rsidP="003501B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Конкретная критика.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Критикуя ребенка, будьте очень конкретны: четко указывайте, что не нравится вам в действиях малыша, и обязательно убедитесь, что он вас правильно понял.</w:t>
      </w:r>
    </w:p>
    <w:p w:rsidR="003501BA" w:rsidRPr="003501BA" w:rsidRDefault="003501BA" w:rsidP="003501B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Созидательная критика.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Не </w:t>
      </w:r>
      <w:proofErr w:type="gramStart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забывайте</w:t>
      </w:r>
      <w:proofErr w:type="gramEnd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не только высказывать, что вас не удовлетворяет, но и обязательно сообщать, чего вы ждете от ребенка.</w:t>
      </w:r>
    </w:p>
    <w:p w:rsidR="003501BA" w:rsidRPr="003501BA" w:rsidRDefault="003501BA" w:rsidP="003501B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lastRenderedPageBreak/>
        <w:t>Аргументированная критика</w:t>
      </w:r>
      <w:r w:rsidRPr="003501BA">
        <w:rPr>
          <w:rFonts w:ascii="Tahoma" w:eastAsia="Times New Roman" w:hAnsi="Tahoma" w:cs="Tahoma"/>
          <w:i/>
          <w:iCs/>
          <w:color w:val="3E3E3E"/>
          <w:sz w:val="21"/>
          <w:lang w:eastAsia="ru-RU"/>
        </w:rPr>
        <w:t xml:space="preserve">.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Полезная критика включает в себя объяснения преимуществ желательного поведения. Если вы скажете ребенку: «Делай так, потому что я так сказала», то это будет приказом, а не объяснением. Малыш не сможет увидеть связи между своими действиями и пользой, которую они могут принести лично ему. </w:t>
      </w:r>
    </w:p>
    <w:p w:rsidR="003501BA" w:rsidRPr="003501BA" w:rsidRDefault="003501BA" w:rsidP="003501B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1"/>
          <w:lang w:eastAsia="ru-RU"/>
        </w:rPr>
        <w:t>Критика с тренировкой</w:t>
      </w:r>
      <w:r w:rsidRPr="003501BA">
        <w:rPr>
          <w:rFonts w:ascii="Tahoma" w:eastAsia="Times New Roman" w:hAnsi="Tahoma" w:cs="Tahoma"/>
          <w:i/>
          <w:iCs/>
          <w:color w:val="3E3E3E"/>
          <w:sz w:val="21"/>
          <w:lang w:eastAsia="ru-RU"/>
        </w:rPr>
        <w:t xml:space="preserve">. </w:t>
      </w: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Старайтесь завершать критику тренировкой желательного поведения. Например, после замечания по поводу брошенной одежды и объяснения, как и зачем она прибирается, предложите ребенку представить, что он пришел после прогулки и переодевается. Пусть, играя, ребенок сложит одежду так, как нужно. И после этого получит родительскую похвалу. С помощью такого дополнения критики вы обучает малыша новому, более приемлемому поведению.</w:t>
      </w:r>
    </w:p>
    <w:p w:rsidR="003501BA" w:rsidRPr="003501BA" w:rsidRDefault="003501BA" w:rsidP="003501BA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21"/>
          <w:szCs w:val="21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Между тем, что человек знает, и тем, что он умеет, — огромная разница. Любое знание требует практики и тренировки. Если подробно рассказать сынишке, как кататься на велосипеде, это не будет означать, что он сразу же освоит этот навык. Конечно, малышу не всегда хочется тренироваться. Поэтому не забывайте подбадривать его. А еще можете превратить тренировку в забавную игру. Ведь дошкольникам нравится придумывать разные ситуации и исполнять в них разные роли. Дети любят использовать свои любимые игрушки для проигрывания придуманных историй. Так, плюшевый мишка может учиться вести себя в стоматологическом кабинете, а кукла </w:t>
      </w:r>
      <w:proofErr w:type="spellStart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>Барби</w:t>
      </w:r>
      <w:proofErr w:type="spellEnd"/>
      <w:r w:rsidRPr="003501BA">
        <w:rPr>
          <w:rFonts w:ascii="Tahoma" w:eastAsia="Times New Roman" w:hAnsi="Tahoma" w:cs="Tahoma"/>
          <w:color w:val="3E3E3E"/>
          <w:sz w:val="21"/>
          <w:szCs w:val="21"/>
          <w:lang w:eastAsia="ru-RU"/>
        </w:rPr>
        <w:t xml:space="preserve"> тренируется не просить шоколадку в магазине.</w:t>
      </w:r>
    </w:p>
    <w:p w:rsidR="003501BA" w:rsidRPr="003501BA" w:rsidRDefault="003501BA" w:rsidP="003501BA">
      <w:pPr>
        <w:shd w:val="clear" w:color="auto" w:fill="FFFFFF"/>
        <w:jc w:val="right"/>
        <w:rPr>
          <w:rFonts w:ascii="Tahoma" w:eastAsia="Times New Roman" w:hAnsi="Tahoma" w:cs="Tahoma"/>
          <w:color w:val="3E3E3E"/>
          <w:sz w:val="24"/>
          <w:szCs w:val="24"/>
          <w:lang w:eastAsia="ru-RU"/>
        </w:rPr>
      </w:pPr>
      <w:r w:rsidRPr="003501BA">
        <w:rPr>
          <w:rFonts w:ascii="Tahoma" w:eastAsia="Times New Roman" w:hAnsi="Tahoma" w:cs="Tahoma"/>
          <w:b/>
          <w:bCs/>
          <w:color w:val="3E3E3E"/>
          <w:sz w:val="24"/>
          <w:szCs w:val="24"/>
          <w:lang w:eastAsia="ru-RU"/>
        </w:rPr>
        <w:t>"В хорошей семье наказаний не бывает</w:t>
      </w:r>
      <w:proofErr w:type="gramStart"/>
      <w:r w:rsidRPr="003501BA">
        <w:rPr>
          <w:rFonts w:ascii="Tahoma" w:eastAsia="Times New Roman" w:hAnsi="Tahoma" w:cs="Tahoma"/>
          <w:b/>
          <w:bCs/>
          <w:color w:val="3E3E3E"/>
          <w:sz w:val="24"/>
          <w:szCs w:val="24"/>
          <w:lang w:eastAsia="ru-RU"/>
        </w:rPr>
        <w:t>."</w:t>
      </w:r>
      <w:proofErr w:type="gramEnd"/>
    </w:p>
    <w:p w:rsidR="003501BA" w:rsidRPr="003501BA" w:rsidRDefault="003501BA" w:rsidP="003501BA">
      <w:pPr>
        <w:shd w:val="clear" w:color="auto" w:fill="FFFFFF"/>
        <w:jc w:val="right"/>
        <w:rPr>
          <w:rFonts w:ascii="Tahoma" w:eastAsia="Times New Roman" w:hAnsi="Tahoma" w:cs="Tahoma"/>
          <w:color w:val="3E3E3E"/>
          <w:sz w:val="24"/>
          <w:szCs w:val="24"/>
          <w:lang w:eastAsia="ru-RU"/>
        </w:rPr>
      </w:pPr>
      <w:r w:rsidRPr="003501BA">
        <w:rPr>
          <w:rFonts w:ascii="Tahoma" w:eastAsia="Times New Roman" w:hAnsi="Tahoma" w:cs="Tahoma"/>
          <w:color w:val="3E3E3E"/>
          <w:sz w:val="24"/>
          <w:szCs w:val="24"/>
          <w:lang w:eastAsia="ru-RU"/>
        </w:rPr>
        <w:t>(А.С.Макаренко)</w:t>
      </w:r>
    </w:p>
    <w:p w:rsidR="00374A92" w:rsidRDefault="00374A92"/>
    <w:sectPr w:rsidR="00374A92" w:rsidSect="0037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02ADC"/>
    <w:multiLevelType w:val="multilevel"/>
    <w:tmpl w:val="C7B0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1BA"/>
    <w:rsid w:val="003501BA"/>
    <w:rsid w:val="00374A92"/>
    <w:rsid w:val="00E7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92"/>
  </w:style>
  <w:style w:type="paragraph" w:styleId="2">
    <w:name w:val="heading 2"/>
    <w:basedOn w:val="a"/>
    <w:link w:val="20"/>
    <w:uiPriority w:val="9"/>
    <w:qFormat/>
    <w:rsid w:val="003501BA"/>
    <w:pPr>
      <w:spacing w:after="75"/>
      <w:outlineLvl w:val="1"/>
    </w:pPr>
    <w:rPr>
      <w:rFonts w:ascii="Tahoma" w:eastAsia="Times New Roman" w:hAnsi="Tahoma" w:cs="Tahoma"/>
      <w:color w:val="01589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01BA"/>
    <w:rPr>
      <w:rFonts w:ascii="Tahoma" w:eastAsia="Times New Roman" w:hAnsi="Tahoma" w:cs="Tahoma"/>
      <w:color w:val="015898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501BA"/>
    <w:rPr>
      <w:b/>
      <w:bCs/>
    </w:rPr>
  </w:style>
  <w:style w:type="character" w:styleId="a4">
    <w:name w:val="Emphasis"/>
    <w:basedOn w:val="a0"/>
    <w:uiPriority w:val="20"/>
    <w:qFormat/>
    <w:rsid w:val="003501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50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4191">
                      <w:marLeft w:val="0"/>
                      <w:marRight w:val="50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Ошкина Ольга</dc:creator>
  <cp:keywords/>
  <dc:description/>
  <cp:lastModifiedBy>Ошкина Ольга</cp:lastModifiedBy>
  <cp:revision>3</cp:revision>
  <cp:lastPrinted>2012-04-17T03:07:00Z</cp:lastPrinted>
  <dcterms:created xsi:type="dcterms:W3CDTF">2012-04-17T03:07:00Z</dcterms:created>
  <dcterms:modified xsi:type="dcterms:W3CDTF">2012-04-17T03:07:00Z</dcterms:modified>
</cp:coreProperties>
</file>